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4" w:rsidRDefault="00F533C4" w:rsidP="00F533C4">
      <w:pPr>
        <w:pStyle w:val="ConsPlusNormal"/>
        <w:jc w:val="both"/>
      </w:pPr>
      <w:r>
        <w:t>21 ноября 2011 года N 323-ФЗ</w:t>
      </w:r>
      <w:r>
        <w:br/>
      </w:r>
    </w:p>
    <w:p w:rsidR="00F533C4" w:rsidRDefault="00F533C4" w:rsidP="00F533C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533C4" w:rsidRDefault="00F533C4" w:rsidP="00F533C4">
      <w:pPr>
        <w:pStyle w:val="ConsPlusNormal"/>
        <w:jc w:val="both"/>
      </w:pPr>
    </w:p>
    <w:p w:rsidR="00F533C4" w:rsidRDefault="00F533C4" w:rsidP="00F533C4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533C4" w:rsidRDefault="00F533C4" w:rsidP="00F533C4">
      <w:pPr>
        <w:pStyle w:val="ConsPlusNormal"/>
        <w:jc w:val="center"/>
        <w:rPr>
          <w:b/>
          <w:bCs/>
        </w:rPr>
      </w:pPr>
    </w:p>
    <w:p w:rsidR="00F533C4" w:rsidRDefault="00F533C4" w:rsidP="00F533C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F533C4" w:rsidRDefault="00F533C4" w:rsidP="00F533C4">
      <w:pPr>
        <w:pStyle w:val="ConsPlusNormal"/>
        <w:jc w:val="center"/>
        <w:rPr>
          <w:b/>
          <w:bCs/>
        </w:rPr>
      </w:pPr>
    </w:p>
    <w:p w:rsidR="00F533C4" w:rsidRDefault="00F533C4" w:rsidP="00F533C4">
      <w:pPr>
        <w:pStyle w:val="ConsPlusNormal"/>
        <w:jc w:val="center"/>
        <w:rPr>
          <w:b/>
          <w:bCs/>
        </w:rPr>
      </w:pPr>
      <w:r>
        <w:rPr>
          <w:b/>
          <w:bCs/>
        </w:rPr>
        <w:t>ОБ ОСНОВАХ ОХРАНЫ ЗДОРОВЬЯ ГРАЖДАН В РОССИЙСКОЙ ФЕДЕРАЦИИ</w:t>
      </w:r>
    </w:p>
    <w:p w:rsidR="00F533C4" w:rsidRDefault="00F533C4" w:rsidP="00F533C4">
      <w:pPr>
        <w:pStyle w:val="ConsPlusNormal"/>
        <w:jc w:val="center"/>
      </w:pPr>
    </w:p>
    <w:p w:rsidR="00F533C4" w:rsidRDefault="00F533C4" w:rsidP="00F533C4">
      <w:pPr>
        <w:pStyle w:val="ConsPlusNormal"/>
        <w:jc w:val="right"/>
      </w:pPr>
      <w:proofErr w:type="gramStart"/>
      <w:r>
        <w:t>Принят</w:t>
      </w:r>
      <w:proofErr w:type="gramEnd"/>
    </w:p>
    <w:p w:rsidR="00F533C4" w:rsidRDefault="00F533C4" w:rsidP="00F533C4">
      <w:pPr>
        <w:pStyle w:val="ConsPlusNormal"/>
        <w:jc w:val="right"/>
      </w:pPr>
      <w:r>
        <w:t>Государственной Думой</w:t>
      </w:r>
    </w:p>
    <w:p w:rsidR="00F533C4" w:rsidRDefault="00F533C4" w:rsidP="00F533C4">
      <w:pPr>
        <w:pStyle w:val="ConsPlusNormal"/>
        <w:jc w:val="right"/>
      </w:pPr>
      <w:r>
        <w:t>1 ноября 2011 года</w:t>
      </w:r>
    </w:p>
    <w:p w:rsidR="00F533C4" w:rsidRDefault="00F533C4" w:rsidP="00F533C4">
      <w:pPr>
        <w:pStyle w:val="ConsPlusNormal"/>
        <w:jc w:val="right"/>
      </w:pPr>
    </w:p>
    <w:p w:rsidR="00F533C4" w:rsidRDefault="00F533C4" w:rsidP="00F533C4">
      <w:pPr>
        <w:pStyle w:val="ConsPlusNormal"/>
        <w:jc w:val="right"/>
      </w:pPr>
      <w:r>
        <w:t>Одобрен</w:t>
      </w:r>
    </w:p>
    <w:p w:rsidR="00F533C4" w:rsidRDefault="00F533C4" w:rsidP="00F533C4">
      <w:pPr>
        <w:pStyle w:val="ConsPlusNormal"/>
        <w:jc w:val="right"/>
      </w:pPr>
      <w:r>
        <w:t>Советом Федерации</w:t>
      </w:r>
    </w:p>
    <w:p w:rsidR="00F533C4" w:rsidRDefault="00F533C4" w:rsidP="00F533C4">
      <w:pPr>
        <w:pStyle w:val="ConsPlusNormal"/>
        <w:jc w:val="right"/>
      </w:pPr>
      <w:r>
        <w:t>9 ноября 2011 года</w:t>
      </w:r>
    </w:p>
    <w:p w:rsidR="00F533C4" w:rsidRDefault="00F533C4" w:rsidP="00F533C4">
      <w:pPr>
        <w:pStyle w:val="ConsPlusNormal"/>
        <w:jc w:val="center"/>
      </w:pPr>
    </w:p>
    <w:p w:rsidR="00F533C4" w:rsidRDefault="00F533C4" w:rsidP="00F533C4">
      <w:pPr>
        <w:pStyle w:val="ConsPlusNormal"/>
        <w:jc w:val="center"/>
      </w:pPr>
      <w:proofErr w:type="gramStart"/>
      <w:r>
        <w:t xml:space="preserve">(в ред. Федеральных законов от 25.06.2012 </w:t>
      </w:r>
      <w:hyperlink r:id="rId4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N 89-ФЗ</w:t>
        </w:r>
      </w:hyperlink>
      <w:r>
        <w:t>,</w:t>
      </w:r>
      <w:proofErr w:type="gramEnd"/>
    </w:p>
    <w:p w:rsidR="00F533C4" w:rsidRDefault="00F533C4" w:rsidP="00F533C4">
      <w:pPr>
        <w:pStyle w:val="ConsPlusNormal"/>
        <w:jc w:val="center"/>
      </w:pPr>
      <w:r>
        <w:t xml:space="preserve">от 25.06.2012 </w:t>
      </w:r>
      <w:hyperlink r:id="rId5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rStyle w:val="a3"/>
            <w:u w:val="none"/>
          </w:rPr>
          <w:t>N 93-ФЗ</w:t>
        </w:r>
      </w:hyperlink>
      <w:r>
        <w:t xml:space="preserve">, от 02.07.2013 </w:t>
      </w:r>
      <w:hyperlink r:id="rId6" w:tooltip="Федеральный закон от 02.07.2013 N 167-ФЗ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rStyle w:val="a3"/>
            <w:u w:val="none"/>
          </w:rPr>
          <w:t>N 167-ФЗ</w:t>
        </w:r>
      </w:hyperlink>
      <w:r>
        <w:t>,</w:t>
      </w:r>
    </w:p>
    <w:p w:rsidR="00F533C4" w:rsidRDefault="00F533C4" w:rsidP="00F533C4">
      <w:pPr>
        <w:pStyle w:val="ConsPlusNormal"/>
        <w:jc w:val="center"/>
      </w:pPr>
      <w:r>
        <w:t xml:space="preserve">от 23.07.2013 </w:t>
      </w:r>
      <w:hyperlink r:id="rId7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<w:r>
          <w:rPr>
            <w:rStyle w:val="a3"/>
            <w:u w:val="none"/>
          </w:rPr>
          <w:t>N 205-ФЗ</w:t>
        </w:r>
      </w:hyperlink>
      <w:r>
        <w:t>)</w:t>
      </w:r>
    </w:p>
    <w:p w:rsidR="00F533C4" w:rsidRDefault="00F533C4" w:rsidP="00F533C4">
      <w:pPr>
        <w:pStyle w:val="ConsPlusNormal"/>
        <w:ind w:firstLine="540"/>
        <w:jc w:val="both"/>
      </w:pPr>
    </w:p>
    <w:p w:rsidR="00096180" w:rsidRDefault="00096180" w:rsidP="0009618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ПРАВА И ОБЯЗАННОСТИ ГРАЖДАН В СФЕРЕ</w:t>
      </w:r>
    </w:p>
    <w:p w:rsidR="00096180" w:rsidRDefault="00096180" w:rsidP="00096180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ЗДОРОВЬЯ</w:t>
      </w:r>
    </w:p>
    <w:p w:rsidR="00096180" w:rsidRDefault="00096180" w:rsidP="00513017">
      <w:pPr>
        <w:pStyle w:val="ConsPlusNormal"/>
        <w:jc w:val="both"/>
      </w:pPr>
    </w:p>
    <w:p w:rsidR="00096180" w:rsidRDefault="00096180" w:rsidP="00096180">
      <w:pPr>
        <w:pStyle w:val="ConsPlusNormal"/>
        <w:ind w:firstLine="540"/>
        <w:jc w:val="both"/>
        <w:outlineLvl w:val="1"/>
      </w:pPr>
      <w:bookmarkStart w:id="0" w:name="Par319"/>
      <w:bookmarkEnd w:id="0"/>
      <w:r>
        <w:t>Статья 19. Право на медицинскую помощь</w:t>
      </w:r>
    </w:p>
    <w:p w:rsidR="00096180" w:rsidRDefault="00096180" w:rsidP="00096180">
      <w:pPr>
        <w:pStyle w:val="ConsPlusNormal"/>
        <w:ind w:firstLine="540"/>
        <w:jc w:val="both"/>
      </w:pPr>
    </w:p>
    <w:p w:rsidR="00096180" w:rsidRDefault="00096180" w:rsidP="00096180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8" w:tooltip="Постановление Правительства РФ от 22.10.2012 N 1074 &quot;О программе государственных гарантий бесплатного оказания гражданам медицинской помощи на 2013 год и на плановый период 2014 и 2015 годов&quot;{КонсультантПлюс}" w:history="1">
        <w:r>
          <w:rPr>
            <w:rStyle w:val="a3"/>
            <w:u w:val="none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96180" w:rsidRDefault="00096180" w:rsidP="00096180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4. </w:t>
      </w:r>
      <w:hyperlink r:id="rId9" w:tooltip="Постановление Правительства РФ от 06.03.2013 N 186 &quot;Об утверждении Правил оказания медицинской помощи иностранным гражданам на территории Российской Федерации&quot;{КонсультантПлюс}" w:history="1">
        <w:r>
          <w:rPr>
            <w:rStyle w:val="a3"/>
            <w:u w:val="none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096180" w:rsidRDefault="00096180" w:rsidP="00096180">
      <w:pPr>
        <w:pStyle w:val="ConsPlusNormal"/>
        <w:ind w:firstLine="540"/>
        <w:jc w:val="both"/>
      </w:pPr>
      <w:r>
        <w:t>1) выбор врача и выбор медицинской организации в соответствии с настоящим Федеральным законом;</w:t>
      </w:r>
    </w:p>
    <w:p w:rsidR="00096180" w:rsidRDefault="00096180" w:rsidP="00096180">
      <w:pPr>
        <w:pStyle w:val="ConsPlusNormal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96180" w:rsidRDefault="00096180" w:rsidP="00096180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96180" w:rsidRDefault="00096180" w:rsidP="00096180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96180" w:rsidRDefault="00096180" w:rsidP="00096180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96180" w:rsidRDefault="00096180" w:rsidP="00096180">
      <w:pPr>
        <w:pStyle w:val="ConsPlusNormal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96180" w:rsidRDefault="00096180" w:rsidP="00096180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96180" w:rsidRDefault="00096180" w:rsidP="00096180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96180" w:rsidRDefault="00096180" w:rsidP="00096180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10) допуск к нему адвоката или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законного представителя</w:t>
        </w:r>
      </w:hyperlink>
      <w:r>
        <w:t xml:space="preserve"> для защиты своих прав;</w:t>
      </w:r>
    </w:p>
    <w:p w:rsidR="00096180" w:rsidRDefault="00096180" w:rsidP="00096180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96180" w:rsidRDefault="00096180" w:rsidP="00096180">
      <w:pPr>
        <w:pStyle w:val="ConsPlusNormal"/>
        <w:ind w:firstLine="540"/>
        <w:jc w:val="both"/>
      </w:pPr>
    </w:p>
    <w:p w:rsidR="00096180" w:rsidRDefault="00096180" w:rsidP="00096180">
      <w:pPr>
        <w:pStyle w:val="ConsPlusNormal"/>
        <w:ind w:firstLine="540"/>
        <w:jc w:val="both"/>
        <w:outlineLvl w:val="1"/>
      </w:pPr>
      <w:bookmarkStart w:id="1" w:name="Par338"/>
      <w:bookmarkEnd w:id="1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96180" w:rsidRDefault="00096180" w:rsidP="00096180">
      <w:pPr>
        <w:pStyle w:val="ConsPlusNormal"/>
        <w:ind w:firstLine="540"/>
        <w:jc w:val="both"/>
      </w:pPr>
    </w:p>
    <w:p w:rsidR="00096180" w:rsidRDefault="00096180" w:rsidP="00096180">
      <w:pPr>
        <w:pStyle w:val="ConsPlusNormal"/>
        <w:ind w:firstLine="540"/>
        <w:jc w:val="both"/>
      </w:pPr>
      <w:bookmarkStart w:id="2" w:name="Par340"/>
      <w:bookmarkEnd w:id="2"/>
      <w:r>
        <w:lastRenderedPageBreak/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096180" w:rsidRDefault="00096180" w:rsidP="00096180">
      <w:pPr>
        <w:pStyle w:val="ConsPlusNormal"/>
        <w:ind w:firstLine="540"/>
        <w:jc w:val="both"/>
      </w:pPr>
      <w:bookmarkStart w:id="3" w:name="Par341"/>
      <w:bookmarkEnd w:id="3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законный представитель</w:t>
        </w:r>
      </w:hyperlink>
      <w:r>
        <w:t xml:space="preserve"> в отношении: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r:id="rId12" w:anchor="Par664" w:tooltip="Ссылка на текущий документ" w:history="1">
        <w:r>
          <w:rPr>
            <w:rStyle w:val="a3"/>
            <w:u w:val="none"/>
          </w:rPr>
          <w:t>частью 5 статьи 47</w:t>
        </w:r>
      </w:hyperlink>
      <w:r>
        <w:t xml:space="preserve"> и </w:t>
      </w:r>
      <w:hyperlink r:id="rId13" w:anchor="Par733" w:tooltip="Ссылка на текущий документ" w:history="1">
        <w:r>
          <w:rPr>
            <w:rStyle w:val="a3"/>
            <w:u w:val="none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</w:t>
      </w:r>
      <w:hyperlink r:id="rId14" w:tooltip="&quot;Гражданский кодекс Российской Федерации (часть первая)&quot; от 30.11.1994 N 51-ФЗ (ред. от 02.07.2013){КонсультантПлюс}" w:history="1">
        <w:r>
          <w:rPr>
            <w:rStyle w:val="a3"/>
            <w:u w:val="none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096180" w:rsidRDefault="00096180" w:rsidP="00096180">
      <w:pPr>
        <w:pStyle w:val="ConsPlusNormal"/>
        <w:ind w:firstLine="540"/>
        <w:jc w:val="both"/>
      </w:pPr>
      <w:bookmarkStart w:id="4" w:name="Par343"/>
      <w:bookmarkEnd w:id="4"/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tooltip="&quot;Гражданский кодекс Российской Федерации (часть первая)&quot; от 30.11.1994 N 51-ФЗ (ред. от 02.07.2013){КонсультантПлюс}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3. Гражданин, один из родителей или иной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законный представитель</w:t>
        </w:r>
      </w:hyperlink>
      <w:r>
        <w:t xml:space="preserve"> лица, указанного в </w:t>
      </w:r>
      <w:hyperlink r:id="rId17" w:anchor="Par341" w:tooltip="Ссылка на текущий документ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8" w:anchor="Par350" w:tooltip="Ссылка на текущий документ" w:history="1">
        <w:r>
          <w:rPr>
            <w:rStyle w:val="a3"/>
            <w:u w:val="none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19" w:tooltip="&quot;Гражданский кодекс Российской Федерации (часть первая)&quot; от 30.11.1994 N 51-ФЗ (ред. от 02.07.2013){КонсультантПлюс}" w:history="1">
        <w:r>
          <w:rPr>
            <w:rStyle w:val="a3"/>
            <w:u w:val="none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20" w:anchor="Par341" w:tooltip="Ссылка на текущий документ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5. При отказе одного из родителей или иного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законного представителя</w:t>
        </w:r>
      </w:hyperlink>
      <w:r>
        <w:t xml:space="preserve"> лица, указанного в </w:t>
      </w:r>
      <w:hyperlink r:id="rId22" w:anchor="Par341" w:tooltip="Ссылка на текущий документ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</w:t>
      </w:r>
      <w:hyperlink r:id="rId23" w:tooltip="&quot;Гражданский кодекс Российской Федерации (часть первая)&quot; от 30.11.1994 N 51-ФЗ (ред. от 02.07.2013){КонсультантПлюс}" w:history="1">
        <w:r>
          <w:rPr>
            <w:rStyle w:val="a3"/>
            <w:u w:val="none"/>
          </w:rPr>
          <w:t>порядке</w:t>
        </w:r>
      </w:hyperlink>
      <w:r>
        <w:t xml:space="preserve">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r:id="rId24" w:anchor="Par340" w:tooltip="Ссылка на текущий документ" w:history="1">
        <w:r>
          <w:rPr>
            <w:rStyle w:val="a3"/>
            <w:u w:val="none"/>
          </w:rPr>
          <w:t>частях 1</w:t>
        </w:r>
      </w:hyperlink>
      <w:r>
        <w:t xml:space="preserve"> и </w:t>
      </w:r>
      <w:hyperlink r:id="rId25" w:anchor="Par341" w:tooltip="Ссылка на текущий документ" w:history="1">
        <w:r>
          <w:rPr>
            <w:rStyle w:val="a3"/>
            <w:u w:val="none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>
          <w:rPr>
            <w:rStyle w:val="a3"/>
            <w:u w:val="none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096180" w:rsidRDefault="00096180" w:rsidP="00096180">
      <w:pPr>
        <w:pStyle w:val="ConsPlusNormal"/>
        <w:ind w:firstLine="540"/>
        <w:jc w:val="both"/>
      </w:pPr>
      <w:bookmarkStart w:id="5" w:name="Par348"/>
      <w:bookmarkEnd w:id="5"/>
      <w:r>
        <w:t xml:space="preserve"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2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законным представителем</w:t>
        </w:r>
      </w:hyperlink>
      <w:r>
        <w:t>, медицинским работником и содержится в медицинской документации пациента.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8. </w:t>
      </w:r>
      <w:hyperlink r:id="rId28" w:tooltip="Приказ Минздрава России от 20.12.2012 N 1177н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" w:history="1">
        <w:r>
          <w:rPr>
            <w:rStyle w:val="a3"/>
            <w:u w:val="none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96180" w:rsidRDefault="00096180" w:rsidP="00096180">
      <w:pPr>
        <w:pStyle w:val="ConsPlusNormal"/>
        <w:ind w:firstLine="540"/>
        <w:jc w:val="both"/>
      </w:pPr>
      <w:bookmarkStart w:id="6" w:name="Par350"/>
      <w:bookmarkEnd w:id="6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96180" w:rsidRDefault="00096180" w:rsidP="00096180">
      <w:pPr>
        <w:pStyle w:val="ConsPlusNormal"/>
        <w:ind w:firstLine="540"/>
        <w:jc w:val="both"/>
      </w:pPr>
      <w:bookmarkStart w:id="7" w:name="Par351"/>
      <w:bookmarkEnd w:id="7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</w:t>
      </w:r>
      <w:hyperlink r:id="rId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законные представители</w:t>
        </w:r>
      </w:hyperlink>
      <w:r>
        <w:t xml:space="preserve"> (в отношении лиц, указанных в </w:t>
      </w:r>
      <w:hyperlink r:id="rId30" w:anchor="Par341" w:tooltip="Ссылка на текущий документ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статьи);</w:t>
      </w:r>
    </w:p>
    <w:p w:rsidR="00096180" w:rsidRDefault="00096180" w:rsidP="00096180">
      <w:pPr>
        <w:pStyle w:val="ConsPlusNormal"/>
        <w:ind w:firstLine="540"/>
        <w:jc w:val="both"/>
      </w:pPr>
      <w:bookmarkStart w:id="8" w:name="Par352"/>
      <w:bookmarkEnd w:id="8"/>
      <w:r>
        <w:t xml:space="preserve">2) в отношении лиц, страдающих </w:t>
      </w:r>
      <w:hyperlink r:id="rId31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rStyle w:val="a3"/>
            <w:u w:val="none"/>
          </w:rPr>
          <w:t>заболеваниями</w:t>
        </w:r>
      </w:hyperlink>
      <w:r>
        <w:t>, представляющими опасность для окружающих;</w:t>
      </w:r>
    </w:p>
    <w:p w:rsidR="00096180" w:rsidRDefault="00096180" w:rsidP="00096180">
      <w:pPr>
        <w:pStyle w:val="ConsPlusNormal"/>
        <w:ind w:firstLine="540"/>
        <w:jc w:val="both"/>
      </w:pPr>
      <w:bookmarkStart w:id="9" w:name="Par353"/>
      <w:bookmarkEnd w:id="9"/>
      <w:r>
        <w:t>3) в отношении лиц, страдающих тяжелыми психическими расстройствами;</w:t>
      </w:r>
    </w:p>
    <w:p w:rsidR="00096180" w:rsidRDefault="00096180" w:rsidP="00096180">
      <w:pPr>
        <w:pStyle w:val="ConsPlusNormal"/>
        <w:ind w:firstLine="540"/>
        <w:jc w:val="both"/>
      </w:pPr>
      <w:bookmarkStart w:id="10" w:name="Par354"/>
      <w:bookmarkEnd w:id="10"/>
      <w:r>
        <w:t>4) в отношении лиц, совершивших общественно опасные деяния (преступления);</w:t>
      </w:r>
    </w:p>
    <w:p w:rsidR="00096180" w:rsidRDefault="00096180" w:rsidP="00096180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3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законного представителя</w:t>
        </w:r>
      </w:hyperlink>
      <w:r>
        <w:t xml:space="preserve"> принимается:</w:t>
      </w:r>
    </w:p>
    <w:p w:rsidR="00096180" w:rsidRDefault="00096180" w:rsidP="00096180">
      <w:pPr>
        <w:pStyle w:val="ConsPlusNormal"/>
        <w:ind w:firstLine="540"/>
        <w:jc w:val="both"/>
      </w:pPr>
      <w:proofErr w:type="gramStart"/>
      <w:r>
        <w:t xml:space="preserve">1) в случаях, указанных в </w:t>
      </w:r>
      <w:hyperlink r:id="rId33" w:anchor="Par351" w:tooltip="Ссылка на текущий документ" w:history="1">
        <w:r>
          <w:rPr>
            <w:rStyle w:val="a3"/>
            <w:u w:val="none"/>
          </w:rPr>
          <w:t>пунктах 1</w:t>
        </w:r>
      </w:hyperlink>
      <w:r>
        <w:t xml:space="preserve"> и </w:t>
      </w:r>
      <w:hyperlink r:id="rId34" w:anchor="Par352" w:tooltip="Ссылка на текущий документ" w:history="1">
        <w:r>
          <w:rPr>
            <w:rStyle w:val="a3"/>
            <w:u w:val="none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</w:t>
      </w:r>
      <w:r>
        <w:lastRenderedPageBreak/>
        <w:t>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законного представителя лица, которое указано в </w:t>
      </w:r>
      <w:hyperlink r:id="rId35" w:anchor="Par341" w:tooltip="Ссылка на текущий документ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вмешательство;</w:t>
      </w:r>
    </w:p>
    <w:p w:rsidR="00096180" w:rsidRDefault="00096180" w:rsidP="00096180">
      <w:pPr>
        <w:pStyle w:val="ConsPlusNormal"/>
        <w:ind w:firstLine="540"/>
        <w:jc w:val="both"/>
      </w:pPr>
      <w:r>
        <w:t xml:space="preserve">2) в отношении лиц, указанных в </w:t>
      </w:r>
      <w:hyperlink r:id="rId36" w:anchor="Par353" w:tooltip="Ссылка на текущий документ" w:history="1">
        <w:r>
          <w:rPr>
            <w:rStyle w:val="a3"/>
            <w:u w:val="none"/>
          </w:rPr>
          <w:t>пунктах 3</w:t>
        </w:r>
      </w:hyperlink>
      <w:r>
        <w:t xml:space="preserve"> и </w:t>
      </w:r>
      <w:hyperlink r:id="rId37" w:anchor="Par354" w:tooltip="Ссылка на текущий документ" w:history="1">
        <w:r>
          <w:rPr>
            <w:rStyle w:val="a3"/>
            <w:u w:val="none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38" w:tooltip="Закон РФ от 02.07.1992 N 3185-1 (ред. от 21.11.2011) &quot;О психиатрической помощи и гарантиях прав граждан при ее оказании&quot;{КонсультантПлюс}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5C5CFD" w:rsidRDefault="00096180" w:rsidP="00096180">
      <w:pPr>
        <w:pStyle w:val="ConsPlusNormal"/>
        <w:ind w:firstLine="540"/>
        <w:jc w:val="both"/>
      </w:pPr>
      <w:bookmarkStart w:id="11" w:name="Par359"/>
      <w:bookmarkEnd w:id="11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9" w:tooltip="&quot;Уголовный кодекс Российской Федерации&quot; от 13.06.1996 N 63-ФЗ (ред. от 23.07.2013){КонсультантПлюс}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096180" w:rsidRDefault="00096180" w:rsidP="00096180">
      <w:pPr>
        <w:pStyle w:val="ConsPlusNormal"/>
        <w:ind w:firstLine="540"/>
        <w:jc w:val="both"/>
      </w:pPr>
    </w:p>
    <w:p w:rsidR="005F4C4E" w:rsidRDefault="005F4C4E" w:rsidP="005F4C4E">
      <w:pPr>
        <w:pStyle w:val="ConsPlusNormal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5F4C4E" w:rsidRDefault="005F4C4E" w:rsidP="005F4C4E">
      <w:pPr>
        <w:pStyle w:val="ConsPlusNormal"/>
        <w:ind w:firstLine="540"/>
        <w:jc w:val="both"/>
      </w:pPr>
    </w:p>
    <w:p w:rsidR="005F4C4E" w:rsidRDefault="005F4C4E" w:rsidP="005F4C4E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5F4C4E" w:rsidRDefault="005F4C4E" w:rsidP="005F4C4E">
      <w:pPr>
        <w:pStyle w:val="ConsPlusNormal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40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rStyle w:val="a3"/>
            <w:u w:val="none"/>
          </w:rPr>
          <w:t>заболеваниями</w:t>
        </w:r>
      </w:hyperlink>
      <w:r>
        <w:t xml:space="preserve">, представляющими опасность для окружающих, в случаях, предусмотренных </w:t>
      </w:r>
      <w:hyperlink r:id="rId41" w:tooltip="Федеральный закон от 18.06.2001 N 77-ФЗ (ред. от 18.07.2011) &quot;О предупреждении распространения туберкулеза в Российской Федерации&quot;{КонсультантПлюс}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F4C4E" w:rsidRDefault="005F4C4E" w:rsidP="005F4C4E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F4C4E" w:rsidRDefault="005F4C4E" w:rsidP="005F4C4E">
      <w:pPr>
        <w:pStyle w:val="ConsPlusNormal"/>
        <w:ind w:firstLine="540"/>
        <w:jc w:val="both"/>
      </w:pPr>
    </w:p>
    <w:p w:rsidR="005F4C4E" w:rsidRDefault="005F4C4E"/>
    <w:sectPr w:rsidR="005F4C4E" w:rsidSect="005C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0E"/>
    <w:rsid w:val="00096180"/>
    <w:rsid w:val="00402FB9"/>
    <w:rsid w:val="00513017"/>
    <w:rsid w:val="005C5CFD"/>
    <w:rsid w:val="005F4C4E"/>
    <w:rsid w:val="00CA2470"/>
    <w:rsid w:val="00D1260E"/>
    <w:rsid w:val="00DF5CCE"/>
    <w:rsid w:val="00F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2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98ACC3ED18302BD062D253EFBD58C2689FE8566FC472BBF9AA358D65B1B2CE06AFC9C56D81812dDv8F" TargetMode="External"/><Relationship Id="rId13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18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26" Type="http://schemas.openxmlformats.org/officeDocument/2006/relationships/hyperlink" Target="consultantplus://offline/ref=FF798ACC3ED18302BD062D253EFBD58C2688F18961FB472BBF9AA358D65B1B2CE06AFC9C56D81813dDv4F" TargetMode="External"/><Relationship Id="rId39" Type="http://schemas.openxmlformats.org/officeDocument/2006/relationships/hyperlink" Target="consultantplus://offline/ref=FF798ACC3ED18302BD062D253EFBD58C268EF18B60F9472BBF9AA358D65B1B2CE06AFC9C56D81C1AdDv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798ACC3ED18302BD062D253EFBD58C2E83FE8A64F61A21B7C3AF5AD154443BE723F09D56D818d1v7F" TargetMode="External"/><Relationship Id="rId34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15BA81F10D59F14E8C085DF8899DB3C870638F1F71EABCB19BD0FE152E87323231F6CFE1C4C320BZ5v9F" TargetMode="External"/><Relationship Id="rId12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17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25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33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38" Type="http://schemas.openxmlformats.org/officeDocument/2006/relationships/hyperlink" Target="consultantplus://offline/ref=FF798ACC3ED18302BD062D253EFBD58C2688F98566F5472BBF9AA358D65B1B2CE06AFC9C56D81816dDv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798ACC3ED18302BD062D253EFBD58C2E83FE8A64F61A21B7C3AF5AD154443BE723F09D56D818d1v7F" TargetMode="External"/><Relationship Id="rId20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29" Type="http://schemas.openxmlformats.org/officeDocument/2006/relationships/hyperlink" Target="consultantplus://offline/ref=FF798ACC3ED18302BD062D253EFBD58C2E83FE8A64F61A21B7C3AF5AD154443BE723F09D56D818d1v7F" TargetMode="External"/><Relationship Id="rId41" Type="http://schemas.openxmlformats.org/officeDocument/2006/relationships/hyperlink" Target="consultantplus://offline/ref=3ADF50B5C8F239424B98360BC69BA9D68FB14E2F54B39D65CED0507E972F93EB85F8F03Ee9v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A81F10D59F14E8C085DF8899DB3C870639F3F517ABCB19BD0FE152E87323231F6CFE1C4C3309Z5vBF" TargetMode="External"/><Relationship Id="rId11" Type="http://schemas.openxmlformats.org/officeDocument/2006/relationships/hyperlink" Target="consultantplus://offline/ref=FF798ACC3ED18302BD062D253EFBD58C2E83FE8A64F61A21B7C3AF5AD154443BE723F09D56D818d1v7F" TargetMode="External"/><Relationship Id="rId24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32" Type="http://schemas.openxmlformats.org/officeDocument/2006/relationships/hyperlink" Target="consultantplus://offline/ref=FF798ACC3ED18302BD062D253EFBD58C2E83FE8A64F61A21B7C3AF5AD154443BE723F09D56D818d1v7F" TargetMode="External"/><Relationship Id="rId37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40" Type="http://schemas.openxmlformats.org/officeDocument/2006/relationships/hyperlink" Target="consultantplus://offline/ref=3ADF50B5C8F239424B98360BC69BA9D68FB34B285EB79D65CED0507E972F93EB85F8F03C938AEC97eBvCF" TargetMode="External"/><Relationship Id="rId5" Type="http://schemas.openxmlformats.org/officeDocument/2006/relationships/hyperlink" Target="consultantplus://offline/ref=315BA81F10D59F14E8C085DF8899DB3C870130F2FA17ABCB19BD0FE152E87323231F6CFE1C4C360BZ5vCF" TargetMode="External"/><Relationship Id="rId15" Type="http://schemas.openxmlformats.org/officeDocument/2006/relationships/hyperlink" Target="consultantplus://offline/ref=FF798ACC3ED18302BD062D253EFBD58C268EF08966FD472BBF9AA358D65B1B2CE06AFC9C56D81916dDvAF" TargetMode="External"/><Relationship Id="rId23" Type="http://schemas.openxmlformats.org/officeDocument/2006/relationships/hyperlink" Target="consultantplus://offline/ref=FF798ACC3ED18302BD062D253EFBD58C268EF08966FD472BBF9AA358D65B1B2CE06AFC9C56D81915dDv4F" TargetMode="External"/><Relationship Id="rId28" Type="http://schemas.openxmlformats.org/officeDocument/2006/relationships/hyperlink" Target="consultantplus://offline/ref=FF798ACC3ED18302BD062D253EFBD58C268EF18C6DF9472BBF9AA358D65B1B2CE06AFC9C56D81812dDvFF" TargetMode="External"/><Relationship Id="rId36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10" Type="http://schemas.openxmlformats.org/officeDocument/2006/relationships/hyperlink" Target="consultantplus://offline/ref=FF798ACC3ED18302BD062D253EFBD58C2E83FE8A64F61A21B7C3AF5AD154443BE723F09D56D818d1v7F" TargetMode="External"/><Relationship Id="rId19" Type="http://schemas.openxmlformats.org/officeDocument/2006/relationships/hyperlink" Target="consultantplus://offline/ref=FF798ACC3ED18302BD062D253EFBD58C268EF08966FD472BBF9AA358D65B1B2CE06AFC9C56D81915dDv4F" TargetMode="External"/><Relationship Id="rId31" Type="http://schemas.openxmlformats.org/officeDocument/2006/relationships/hyperlink" Target="consultantplus://offline/ref=FF798ACC3ED18302BD062D253EFBD58C2689FA8B66FF472BBF9AA358D65B1B2CE06AFC9C56D81811dDv9F" TargetMode="External"/><Relationship Id="rId4" Type="http://schemas.openxmlformats.org/officeDocument/2006/relationships/hyperlink" Target="consultantplus://offline/ref=315BA81F10D59F14E8C085DF8899DB3C870130F2FA1BABCB19BD0FE152E87323231F6CFE1C4C320AZ5v5F" TargetMode="External"/><Relationship Id="rId9" Type="http://schemas.openxmlformats.org/officeDocument/2006/relationships/hyperlink" Target="consultantplus://offline/ref=FF798ACC3ED18302BD062D253EFBD58C268EFB8D66FB472BBF9AA358D65B1B2CE06AFC9C56D81813dDv4F" TargetMode="External"/><Relationship Id="rId14" Type="http://schemas.openxmlformats.org/officeDocument/2006/relationships/hyperlink" Target="consultantplus://offline/ref=FF798ACC3ED18302BD062D253EFBD58C268EF08966FD472BBF9AA358D65B1B2CE06AFC9C56D81915dDv4F" TargetMode="External"/><Relationship Id="rId22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27" Type="http://schemas.openxmlformats.org/officeDocument/2006/relationships/hyperlink" Target="consultantplus://offline/ref=FF798ACC3ED18302BD062D253EFBD58C2E83FE8A64F61A21B7C3AF5AD154443BE723F09D56D818d1v7F" TargetMode="External"/><Relationship Id="rId30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35" Type="http://schemas.openxmlformats.org/officeDocument/2006/relationships/hyperlink" Target="file:///C:\&#1052;&#1086;&#1080;%20&#1076;&#1086;&#1082;&#1091;&#1084;&#1077;&#1085;&#1090;&#1099;\&#1047;&#1072;&#1082;&#1086;&#1085;&#1099;,%20&#1087;&#1088;&#1080;&#1082;&#1072;&#1079;&#1099;\&#1047;&#1072;&#1082;&#1086;&#1085;&#1099;%20&#1056;&#1060;\&#1060;&#1077;&#1076;&#1077;&#1088;&#1072;&#1083;&#1100;&#1085;&#1099;&#1081;%20&#1079;&#1072;&#1082;&#1086;&#1085;%20&#1086;&#1090;%2021_11_2011%20N%20323-&#1060;&#1047;%20(&#1088;&#1077;&#1076;_%20&#1086;&#1090;%2023_07_2013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2838</Words>
  <Characters>16180</Characters>
  <Application>Microsoft Office Word</Application>
  <DocSecurity>0</DocSecurity>
  <Lines>134</Lines>
  <Paragraphs>37</Paragraphs>
  <ScaleCrop>false</ScaleCrop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ЛДО</dc:creator>
  <cp:keywords/>
  <dc:description/>
  <cp:lastModifiedBy>Заведующий ЛДО</cp:lastModifiedBy>
  <cp:revision>5</cp:revision>
  <cp:lastPrinted>2015-04-10T08:57:00Z</cp:lastPrinted>
  <dcterms:created xsi:type="dcterms:W3CDTF">2015-04-10T08:47:00Z</dcterms:created>
  <dcterms:modified xsi:type="dcterms:W3CDTF">2015-04-10T08:58:00Z</dcterms:modified>
</cp:coreProperties>
</file>